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253E" w:rsidRPr="000A525C" w:rsidRDefault="000A525C" w:rsidP="000A525C">
      <w:pPr>
        <w:jc w:val="center"/>
        <w:rPr>
          <w:b/>
          <w:sz w:val="24"/>
          <w:szCs w:val="24"/>
        </w:rPr>
      </w:pPr>
      <w:r w:rsidRPr="000A525C">
        <w:rPr>
          <w:b/>
          <w:sz w:val="24"/>
          <w:szCs w:val="24"/>
        </w:rPr>
        <w:t>Recommendations from the External Audit of the WHSMS at St Pius</w:t>
      </w:r>
    </w:p>
    <w:p w:rsidR="000A525C" w:rsidRDefault="00A6742A" w:rsidP="000A525C">
      <w:pPr>
        <w:pStyle w:val="Default"/>
        <w:rPr>
          <w:rFonts w:asciiTheme="minorHAnsi" w:hAnsiTheme="minorHAnsi" w:cstheme="minorHAnsi"/>
          <w:bCs/>
          <w:sz w:val="22"/>
          <w:szCs w:val="22"/>
        </w:rPr>
      </w:pPr>
      <w:r w:rsidRPr="006A1369">
        <w:rPr>
          <w:rFonts w:asciiTheme="minorHAnsi" w:hAnsiTheme="minorHAnsi" w:cstheme="minorHAnsi"/>
          <w:bCs/>
          <w:sz w:val="22"/>
          <w:szCs w:val="22"/>
        </w:rPr>
        <w:t>The following recommendations c</w:t>
      </w:r>
      <w:r w:rsidR="00A9247E">
        <w:rPr>
          <w:rFonts w:asciiTheme="minorHAnsi" w:hAnsiTheme="minorHAnsi" w:cstheme="minorHAnsi"/>
          <w:bCs/>
          <w:sz w:val="22"/>
          <w:szCs w:val="22"/>
        </w:rPr>
        <w:t>ome</w:t>
      </w:r>
      <w:r w:rsidRPr="006A1369">
        <w:rPr>
          <w:rFonts w:asciiTheme="minorHAnsi" w:hAnsiTheme="minorHAnsi" w:cstheme="minorHAnsi"/>
          <w:bCs/>
          <w:sz w:val="22"/>
          <w:szCs w:val="22"/>
        </w:rPr>
        <w:t xml:space="preserve"> from the</w:t>
      </w:r>
      <w:r w:rsidR="00A9247E">
        <w:rPr>
          <w:rFonts w:asciiTheme="minorHAnsi" w:hAnsiTheme="minorHAnsi" w:cstheme="minorHAnsi"/>
          <w:bCs/>
          <w:sz w:val="22"/>
          <w:szCs w:val="22"/>
        </w:rPr>
        <w:t xml:space="preserve"> report on the </w:t>
      </w:r>
      <w:r w:rsidRPr="006A1369">
        <w:rPr>
          <w:rFonts w:asciiTheme="minorHAnsi" w:hAnsiTheme="minorHAnsi" w:cstheme="minorHAnsi"/>
          <w:bCs/>
          <w:sz w:val="22"/>
          <w:szCs w:val="22"/>
        </w:rPr>
        <w:t>WHSMS audit</w:t>
      </w:r>
      <w:r w:rsidR="00A9247E">
        <w:rPr>
          <w:rFonts w:asciiTheme="minorHAnsi" w:hAnsiTheme="minorHAnsi" w:cstheme="minorHAnsi"/>
          <w:bCs/>
          <w:sz w:val="22"/>
          <w:szCs w:val="22"/>
        </w:rPr>
        <w:t xml:space="preserve"> </w:t>
      </w:r>
      <w:r w:rsidRPr="006A1369">
        <w:rPr>
          <w:rFonts w:asciiTheme="minorHAnsi" w:hAnsiTheme="minorHAnsi" w:cstheme="minorHAnsi"/>
          <w:bCs/>
          <w:sz w:val="22"/>
          <w:szCs w:val="22"/>
        </w:rPr>
        <w:t xml:space="preserve">conducted in March 2015.  </w:t>
      </w:r>
      <w:r w:rsidR="009B76E5">
        <w:rPr>
          <w:rFonts w:asciiTheme="minorHAnsi" w:hAnsiTheme="minorHAnsi" w:cstheme="minorHAnsi"/>
          <w:bCs/>
          <w:sz w:val="22"/>
          <w:szCs w:val="22"/>
        </w:rPr>
        <w:t>Many</w:t>
      </w:r>
      <w:r w:rsidR="00A9247E">
        <w:rPr>
          <w:rFonts w:asciiTheme="minorHAnsi" w:hAnsiTheme="minorHAnsi" w:cstheme="minorHAnsi"/>
          <w:bCs/>
          <w:sz w:val="22"/>
          <w:szCs w:val="22"/>
        </w:rPr>
        <w:t xml:space="preserve"> of these </w:t>
      </w:r>
      <w:r w:rsidRPr="006A1369">
        <w:rPr>
          <w:rFonts w:asciiTheme="minorHAnsi" w:hAnsiTheme="minorHAnsi" w:cstheme="minorHAnsi"/>
          <w:bCs/>
          <w:sz w:val="22"/>
          <w:szCs w:val="22"/>
        </w:rPr>
        <w:t>recommendations</w:t>
      </w:r>
      <w:r w:rsidR="00A9247E">
        <w:rPr>
          <w:rFonts w:asciiTheme="minorHAnsi" w:hAnsiTheme="minorHAnsi" w:cstheme="minorHAnsi"/>
          <w:bCs/>
          <w:sz w:val="22"/>
          <w:szCs w:val="22"/>
        </w:rPr>
        <w:t xml:space="preserve"> are just that.  They are not mandatory.  They are suggestions from the auditor as to how we may improve our existing system.  Some recommendations, however, are clearly very important to implement as soon as possible to improve the WHS at St Pius.  These recommendations have been marked in red.</w:t>
      </w:r>
      <w:r w:rsidR="009B76E5">
        <w:rPr>
          <w:rFonts w:asciiTheme="minorHAnsi" w:hAnsiTheme="minorHAnsi" w:cstheme="minorHAnsi"/>
          <w:bCs/>
          <w:sz w:val="22"/>
          <w:szCs w:val="22"/>
        </w:rPr>
        <w:t xml:space="preserve">  The HSC will consider all the recommendations, giving priority to those marked in red, and will decide on appropriate action.  This will take place as soon as possible this year.</w:t>
      </w:r>
    </w:p>
    <w:p w:rsidR="006A1369" w:rsidRPr="006A1369" w:rsidRDefault="006A1369" w:rsidP="000A525C">
      <w:pPr>
        <w:pStyle w:val="Default"/>
        <w:rPr>
          <w:rFonts w:asciiTheme="minorHAnsi" w:hAnsiTheme="minorHAnsi" w:cstheme="minorHAnsi"/>
          <w:bCs/>
          <w:sz w:val="22"/>
          <w:szCs w:val="22"/>
        </w:rPr>
      </w:pPr>
    </w:p>
    <w:p w:rsidR="00414B1C" w:rsidRPr="006A1369" w:rsidRDefault="006A1369" w:rsidP="00414B1C">
      <w:pPr>
        <w:pStyle w:val="Default"/>
        <w:numPr>
          <w:ilvl w:val="0"/>
          <w:numId w:val="1"/>
        </w:numPr>
        <w:rPr>
          <w:rFonts w:asciiTheme="minorHAnsi" w:hAnsiTheme="minorHAnsi" w:cstheme="minorHAnsi"/>
          <w:sz w:val="22"/>
          <w:szCs w:val="22"/>
        </w:rPr>
      </w:pPr>
      <w:r>
        <w:rPr>
          <w:rFonts w:asciiTheme="minorHAnsi" w:hAnsiTheme="minorHAnsi" w:cstheme="minorHAnsi"/>
          <w:sz w:val="22"/>
          <w:szCs w:val="22"/>
        </w:rPr>
        <w:t>S</w:t>
      </w:r>
      <w:r w:rsidR="000A525C" w:rsidRPr="006A1369">
        <w:rPr>
          <w:rFonts w:asciiTheme="minorHAnsi" w:hAnsiTheme="minorHAnsi" w:cstheme="minorHAnsi"/>
          <w:sz w:val="22"/>
          <w:szCs w:val="22"/>
        </w:rPr>
        <w:t xml:space="preserve">igned copy of WHS Policy to be scanned and placed on the schools website. </w:t>
      </w:r>
    </w:p>
    <w:p w:rsidR="00414B1C" w:rsidRPr="006A1369" w:rsidRDefault="00414B1C" w:rsidP="00414B1C">
      <w:pPr>
        <w:pStyle w:val="Default"/>
        <w:rPr>
          <w:rFonts w:asciiTheme="minorHAnsi" w:hAnsiTheme="minorHAnsi" w:cstheme="minorHAnsi"/>
          <w:sz w:val="22"/>
          <w:szCs w:val="22"/>
        </w:rPr>
      </w:pPr>
    </w:p>
    <w:p w:rsidR="00790408" w:rsidRPr="006A1369" w:rsidRDefault="00414B1C" w:rsidP="00790408">
      <w:pPr>
        <w:pStyle w:val="Default"/>
        <w:numPr>
          <w:ilvl w:val="0"/>
          <w:numId w:val="1"/>
        </w:numPr>
        <w:rPr>
          <w:rFonts w:asciiTheme="minorHAnsi" w:hAnsiTheme="minorHAnsi" w:cstheme="minorHAnsi"/>
          <w:sz w:val="22"/>
          <w:szCs w:val="22"/>
        </w:rPr>
      </w:pPr>
      <w:r w:rsidRPr="006A1369">
        <w:rPr>
          <w:rFonts w:asciiTheme="minorHAnsi" w:hAnsiTheme="minorHAnsi" w:cstheme="minorHAnsi"/>
          <w:sz w:val="22"/>
          <w:szCs w:val="22"/>
        </w:rPr>
        <w:t>Does our school measure the WHS performance of all workers and management?  F</w:t>
      </w:r>
      <w:r w:rsidR="00A9247E">
        <w:rPr>
          <w:rFonts w:asciiTheme="minorHAnsi" w:hAnsiTheme="minorHAnsi" w:cstheme="minorHAnsi"/>
          <w:sz w:val="22"/>
          <w:szCs w:val="22"/>
        </w:rPr>
        <w:t xml:space="preserve">ormalise </w:t>
      </w:r>
      <w:r w:rsidRPr="006A1369">
        <w:rPr>
          <w:rFonts w:asciiTheme="minorHAnsi" w:hAnsiTheme="minorHAnsi" w:cstheme="minorHAnsi"/>
          <w:sz w:val="22"/>
          <w:szCs w:val="22"/>
        </w:rPr>
        <w:t xml:space="preserve">WHS performance reviews to include this. Coordinators could incorporate these WHS performance reviews within their existing teacher meeting schedules. </w:t>
      </w:r>
      <w:r w:rsidRPr="006A1369">
        <w:rPr>
          <w:rFonts w:asciiTheme="minorHAnsi" w:hAnsiTheme="minorHAnsi" w:cstheme="minorHAnsi"/>
          <w:b/>
          <w:bCs/>
          <w:sz w:val="22"/>
          <w:szCs w:val="22"/>
        </w:rPr>
        <w:t xml:space="preserve">General Guidance: </w:t>
      </w:r>
      <w:r w:rsidRPr="006A1369">
        <w:rPr>
          <w:rFonts w:asciiTheme="minorHAnsi" w:hAnsiTheme="minorHAnsi" w:cstheme="minorHAnsi"/>
          <w:sz w:val="22"/>
          <w:szCs w:val="22"/>
        </w:rPr>
        <w:t>It is important that the key WHS management systems accountabilities and responsibilities are well defined and communicated to the relevant workers. Workers should then be measured against their WHS performance to ensure that the organisation</w:t>
      </w:r>
      <w:r w:rsidR="00A9247E">
        <w:rPr>
          <w:rFonts w:asciiTheme="minorHAnsi" w:hAnsiTheme="minorHAnsi" w:cstheme="minorHAnsi"/>
          <w:sz w:val="22"/>
          <w:szCs w:val="22"/>
        </w:rPr>
        <w:t>’</w:t>
      </w:r>
      <w:r w:rsidRPr="006A1369">
        <w:rPr>
          <w:rFonts w:asciiTheme="minorHAnsi" w:hAnsiTheme="minorHAnsi" w:cstheme="minorHAnsi"/>
          <w:sz w:val="22"/>
          <w:szCs w:val="22"/>
        </w:rPr>
        <w:t xml:space="preserve">s WHSMS is understood and implemented. Worker performance appraisals and reviews against position descriptions are forums to measure WHS performance. </w:t>
      </w:r>
      <w:r w:rsidRPr="006A1369">
        <w:rPr>
          <w:rFonts w:asciiTheme="minorHAnsi" w:hAnsiTheme="minorHAnsi" w:cstheme="minorHAnsi"/>
          <w:sz w:val="22"/>
          <w:szCs w:val="22"/>
        </w:rPr>
        <w:br/>
      </w:r>
    </w:p>
    <w:p w:rsidR="00414B1C" w:rsidRPr="006A1369" w:rsidRDefault="00790408" w:rsidP="00414B1C">
      <w:pPr>
        <w:pStyle w:val="Default"/>
        <w:numPr>
          <w:ilvl w:val="0"/>
          <w:numId w:val="1"/>
        </w:numPr>
        <w:rPr>
          <w:rFonts w:asciiTheme="minorHAnsi" w:hAnsiTheme="minorHAnsi" w:cstheme="minorHAnsi"/>
          <w:sz w:val="22"/>
          <w:szCs w:val="22"/>
        </w:rPr>
      </w:pPr>
      <w:r w:rsidRPr="006A1369">
        <w:rPr>
          <w:rFonts w:asciiTheme="minorHAnsi" w:hAnsiTheme="minorHAnsi" w:cstheme="minorHAnsi"/>
          <w:sz w:val="22"/>
          <w:szCs w:val="22"/>
        </w:rPr>
        <w:t>Whilst there is a notice on display highlighting the HSR, there is no signage available to highlight who is on the WHS Committee.</w:t>
      </w:r>
      <w:r w:rsidR="00F079C3" w:rsidRPr="006A1369">
        <w:rPr>
          <w:rFonts w:asciiTheme="minorHAnsi" w:hAnsiTheme="minorHAnsi" w:cstheme="minorHAnsi"/>
          <w:sz w:val="22"/>
          <w:szCs w:val="22"/>
        </w:rPr>
        <w:t xml:space="preserve">  There is a note on the website.</w:t>
      </w:r>
    </w:p>
    <w:p w:rsidR="00FE5D9F" w:rsidRPr="006A1369" w:rsidRDefault="00FE5D9F" w:rsidP="00FE5D9F">
      <w:pPr>
        <w:pStyle w:val="Default"/>
        <w:rPr>
          <w:rFonts w:asciiTheme="minorHAnsi" w:hAnsiTheme="minorHAnsi" w:cstheme="minorHAnsi"/>
          <w:sz w:val="22"/>
          <w:szCs w:val="22"/>
        </w:rPr>
      </w:pPr>
    </w:p>
    <w:p w:rsidR="000B2D8E" w:rsidRPr="006A1369" w:rsidRDefault="00FE5D9F" w:rsidP="000B2D8E">
      <w:pPr>
        <w:pStyle w:val="Default"/>
        <w:numPr>
          <w:ilvl w:val="0"/>
          <w:numId w:val="1"/>
        </w:numPr>
        <w:rPr>
          <w:rFonts w:asciiTheme="minorHAnsi" w:hAnsiTheme="minorHAnsi" w:cstheme="minorHAnsi"/>
          <w:sz w:val="22"/>
          <w:szCs w:val="22"/>
        </w:rPr>
      </w:pPr>
      <w:r w:rsidRPr="006A1369">
        <w:rPr>
          <w:rFonts w:asciiTheme="minorHAnsi" w:hAnsiTheme="minorHAnsi" w:cstheme="minorHAnsi"/>
          <w:sz w:val="22"/>
          <w:szCs w:val="22"/>
        </w:rPr>
        <w:t>In the Issues Resolution flowchart, move the asterisks from the “WHS Helpdesk” to the “Risk Assessment” section as this is better reflects the process required for logging WHS tasks/ completing risk assessments.</w:t>
      </w:r>
      <w:r w:rsidRPr="006A1369">
        <w:rPr>
          <w:rFonts w:asciiTheme="minorHAnsi" w:hAnsiTheme="minorHAnsi" w:cstheme="minorHAnsi"/>
          <w:sz w:val="22"/>
          <w:szCs w:val="22"/>
        </w:rPr>
        <w:br/>
      </w:r>
    </w:p>
    <w:p w:rsidR="00FE5D9F" w:rsidRPr="006A1369" w:rsidRDefault="000B2D8E" w:rsidP="00414B1C">
      <w:pPr>
        <w:pStyle w:val="Default"/>
        <w:numPr>
          <w:ilvl w:val="0"/>
          <w:numId w:val="1"/>
        </w:numPr>
        <w:rPr>
          <w:rFonts w:asciiTheme="minorHAnsi" w:hAnsiTheme="minorHAnsi" w:cstheme="minorHAnsi"/>
          <w:sz w:val="22"/>
          <w:szCs w:val="22"/>
        </w:rPr>
      </w:pPr>
      <w:r w:rsidRPr="006A1369">
        <w:rPr>
          <w:rFonts w:asciiTheme="minorHAnsi" w:hAnsiTheme="minorHAnsi" w:cstheme="minorHAnsi"/>
          <w:sz w:val="22"/>
          <w:szCs w:val="22"/>
        </w:rPr>
        <w:t>Consider running reports on issues reported to the WHS Helpdesk to then be discussed at the HS Committee meetings for trends analysis.</w:t>
      </w:r>
      <w:r w:rsidRPr="006A1369">
        <w:rPr>
          <w:rFonts w:asciiTheme="minorHAnsi" w:hAnsiTheme="minorHAnsi" w:cstheme="minorHAnsi"/>
          <w:sz w:val="22"/>
          <w:szCs w:val="22"/>
        </w:rPr>
        <w:br/>
      </w:r>
    </w:p>
    <w:p w:rsidR="008C1C7D" w:rsidRPr="006A1369" w:rsidRDefault="000B2D8E" w:rsidP="008C1C7D">
      <w:pPr>
        <w:pStyle w:val="Default"/>
        <w:numPr>
          <w:ilvl w:val="0"/>
          <w:numId w:val="1"/>
        </w:numPr>
        <w:rPr>
          <w:rFonts w:asciiTheme="minorHAnsi" w:hAnsiTheme="minorHAnsi" w:cstheme="minorHAnsi"/>
          <w:sz w:val="22"/>
          <w:szCs w:val="22"/>
        </w:rPr>
      </w:pPr>
      <w:r w:rsidRPr="006A1369">
        <w:rPr>
          <w:rFonts w:asciiTheme="minorHAnsi" w:hAnsiTheme="minorHAnsi" w:cstheme="minorHAnsi"/>
          <w:sz w:val="22"/>
          <w:szCs w:val="22"/>
        </w:rPr>
        <w:t>Excursions: include section in Risk Assessment for monitoring &amp; reviewing how things went.</w:t>
      </w:r>
    </w:p>
    <w:p w:rsidR="008C1C7D" w:rsidRPr="006A1369" w:rsidRDefault="008C1C7D" w:rsidP="008C1C7D">
      <w:pPr>
        <w:pStyle w:val="Default"/>
        <w:rPr>
          <w:rFonts w:asciiTheme="minorHAnsi" w:hAnsiTheme="minorHAnsi" w:cstheme="minorHAnsi"/>
          <w:sz w:val="22"/>
          <w:szCs w:val="22"/>
        </w:rPr>
      </w:pPr>
    </w:p>
    <w:p w:rsidR="000B2D8E" w:rsidRPr="000826F1" w:rsidRDefault="008C1C7D" w:rsidP="00414B1C">
      <w:pPr>
        <w:pStyle w:val="Default"/>
        <w:numPr>
          <w:ilvl w:val="0"/>
          <w:numId w:val="1"/>
        </w:numPr>
        <w:rPr>
          <w:rFonts w:asciiTheme="minorHAnsi" w:hAnsiTheme="minorHAnsi" w:cstheme="minorHAnsi"/>
          <w:color w:val="FF0000"/>
          <w:sz w:val="22"/>
          <w:szCs w:val="22"/>
        </w:rPr>
      </w:pPr>
      <w:r w:rsidRPr="000826F1">
        <w:rPr>
          <w:rFonts w:asciiTheme="minorHAnsi" w:hAnsiTheme="minorHAnsi" w:cstheme="minorHAnsi"/>
          <w:color w:val="FF0000"/>
          <w:sz w:val="22"/>
          <w:szCs w:val="22"/>
        </w:rPr>
        <w:t>Items noted during the site inspection:</w:t>
      </w:r>
    </w:p>
    <w:p w:rsidR="008C1C7D" w:rsidRPr="000826F1" w:rsidRDefault="008C1C7D" w:rsidP="008C1C7D">
      <w:pPr>
        <w:pStyle w:val="Default"/>
        <w:numPr>
          <w:ilvl w:val="1"/>
          <w:numId w:val="1"/>
        </w:numPr>
        <w:rPr>
          <w:rFonts w:asciiTheme="minorHAnsi" w:hAnsiTheme="minorHAnsi" w:cstheme="minorHAnsi"/>
          <w:color w:val="FF0000"/>
          <w:sz w:val="22"/>
          <w:szCs w:val="22"/>
        </w:rPr>
      </w:pPr>
      <w:r w:rsidRPr="000826F1">
        <w:rPr>
          <w:rFonts w:asciiTheme="minorHAnsi" w:hAnsiTheme="minorHAnsi" w:cstheme="minorHAnsi"/>
          <w:color w:val="FF0000"/>
          <w:sz w:val="22"/>
          <w:szCs w:val="22"/>
        </w:rPr>
        <w:t>Annual fire safety statement was unable to be located.</w:t>
      </w:r>
      <w:r w:rsidR="004442C4">
        <w:rPr>
          <w:rFonts w:asciiTheme="minorHAnsi" w:hAnsiTheme="minorHAnsi" w:cstheme="minorHAnsi"/>
          <w:color w:val="FF0000"/>
          <w:sz w:val="22"/>
          <w:szCs w:val="22"/>
        </w:rPr>
        <w:t xml:space="preserve"> </w:t>
      </w:r>
      <w:r w:rsidR="004442C4" w:rsidRPr="004442C4">
        <w:rPr>
          <w:rFonts w:asciiTheme="minorHAnsi" w:hAnsiTheme="minorHAnsi" w:cstheme="minorHAnsi"/>
          <w:color w:val="auto"/>
          <w:sz w:val="22"/>
          <w:szCs w:val="22"/>
        </w:rPr>
        <w:t xml:space="preserve">– </w:t>
      </w:r>
      <w:proofErr w:type="gramStart"/>
      <w:r w:rsidR="004442C4" w:rsidRPr="004442C4">
        <w:rPr>
          <w:rFonts w:asciiTheme="minorHAnsi" w:hAnsiTheme="minorHAnsi" w:cstheme="minorHAnsi"/>
          <w:color w:val="auto"/>
          <w:sz w:val="22"/>
          <w:szCs w:val="22"/>
        </w:rPr>
        <w:t>since</w:t>
      </w:r>
      <w:proofErr w:type="gramEnd"/>
      <w:r w:rsidR="004442C4" w:rsidRPr="004442C4">
        <w:rPr>
          <w:rFonts w:asciiTheme="minorHAnsi" w:hAnsiTheme="minorHAnsi" w:cstheme="minorHAnsi"/>
          <w:color w:val="auto"/>
          <w:sz w:val="22"/>
          <w:szCs w:val="22"/>
        </w:rPr>
        <w:t xml:space="preserve"> located &amp; displayed.</w:t>
      </w:r>
    </w:p>
    <w:p w:rsidR="008C1C7D" w:rsidRPr="000826F1" w:rsidRDefault="008C1C7D" w:rsidP="008C1C7D">
      <w:pPr>
        <w:pStyle w:val="Default"/>
        <w:numPr>
          <w:ilvl w:val="1"/>
          <w:numId w:val="1"/>
        </w:numPr>
        <w:rPr>
          <w:rFonts w:asciiTheme="minorHAnsi" w:hAnsiTheme="minorHAnsi" w:cstheme="minorHAnsi"/>
          <w:color w:val="FF0000"/>
          <w:sz w:val="22"/>
          <w:szCs w:val="22"/>
        </w:rPr>
      </w:pPr>
      <w:r w:rsidRPr="000826F1">
        <w:rPr>
          <w:rFonts w:asciiTheme="minorHAnsi" w:hAnsiTheme="minorHAnsi" w:cstheme="minorHAnsi"/>
          <w:color w:val="FF0000"/>
          <w:sz w:val="22"/>
          <w:szCs w:val="22"/>
        </w:rPr>
        <w:t>Certificates of Plant for the lifts were unable to be located.</w:t>
      </w:r>
    </w:p>
    <w:p w:rsidR="008C1C7D" w:rsidRPr="000826F1" w:rsidRDefault="008C1C7D" w:rsidP="008C1C7D">
      <w:pPr>
        <w:pStyle w:val="Default"/>
        <w:numPr>
          <w:ilvl w:val="1"/>
          <w:numId w:val="1"/>
        </w:numPr>
        <w:rPr>
          <w:rFonts w:asciiTheme="minorHAnsi" w:hAnsiTheme="minorHAnsi" w:cstheme="minorHAnsi"/>
          <w:color w:val="FF0000"/>
          <w:sz w:val="22"/>
          <w:szCs w:val="22"/>
        </w:rPr>
      </w:pPr>
      <w:r w:rsidRPr="000826F1">
        <w:rPr>
          <w:rFonts w:asciiTheme="minorHAnsi" w:hAnsiTheme="minorHAnsi" w:cstheme="minorHAnsi"/>
          <w:color w:val="FF0000"/>
          <w:sz w:val="22"/>
          <w:szCs w:val="22"/>
        </w:rPr>
        <w:t>Evacuation and lockdown procedures were not on display in classrooms.</w:t>
      </w:r>
    </w:p>
    <w:p w:rsidR="008C1C7D" w:rsidRPr="000826F1" w:rsidRDefault="008C1C7D" w:rsidP="008C1C7D">
      <w:pPr>
        <w:pStyle w:val="Default"/>
        <w:numPr>
          <w:ilvl w:val="1"/>
          <w:numId w:val="1"/>
        </w:numPr>
        <w:rPr>
          <w:rFonts w:asciiTheme="minorHAnsi" w:hAnsiTheme="minorHAnsi" w:cstheme="minorHAnsi"/>
          <w:color w:val="FF0000"/>
          <w:sz w:val="22"/>
          <w:szCs w:val="22"/>
        </w:rPr>
      </w:pPr>
      <w:r w:rsidRPr="000826F1">
        <w:rPr>
          <w:rFonts w:asciiTheme="minorHAnsi" w:hAnsiTheme="minorHAnsi" w:cstheme="minorHAnsi"/>
          <w:color w:val="FF0000"/>
          <w:sz w:val="22"/>
          <w:szCs w:val="22"/>
        </w:rPr>
        <w:t>The hospitality room requires a larger first aid kit sign; as does the canteen.</w:t>
      </w:r>
    </w:p>
    <w:p w:rsidR="008C1C7D" w:rsidRPr="000826F1" w:rsidRDefault="008C1C7D" w:rsidP="008C1C7D">
      <w:pPr>
        <w:pStyle w:val="Default"/>
        <w:numPr>
          <w:ilvl w:val="1"/>
          <w:numId w:val="1"/>
        </w:numPr>
        <w:rPr>
          <w:rFonts w:asciiTheme="minorHAnsi" w:hAnsiTheme="minorHAnsi" w:cstheme="minorHAnsi"/>
          <w:color w:val="FF0000"/>
          <w:sz w:val="22"/>
          <w:szCs w:val="22"/>
        </w:rPr>
      </w:pPr>
      <w:r w:rsidRPr="000826F1">
        <w:rPr>
          <w:rFonts w:asciiTheme="minorHAnsi" w:hAnsiTheme="minorHAnsi" w:cstheme="minorHAnsi"/>
          <w:color w:val="auto"/>
          <w:sz w:val="22"/>
          <w:szCs w:val="22"/>
        </w:rPr>
        <w:t>Kitchen knives are stored above the sinks in the hospitality room; there is the potential for knives to slip out of ‘wet’ hands and/or fall in close proximity to where students may be washing up.</w:t>
      </w:r>
    </w:p>
    <w:p w:rsidR="008C1C7D" w:rsidRPr="008C1C7D" w:rsidRDefault="008C1C7D" w:rsidP="008C1C7D">
      <w:pPr>
        <w:pStyle w:val="Default"/>
        <w:numPr>
          <w:ilvl w:val="1"/>
          <w:numId w:val="1"/>
        </w:numPr>
        <w:rPr>
          <w:rFonts w:asciiTheme="minorHAnsi" w:hAnsiTheme="minorHAnsi" w:cstheme="minorHAnsi"/>
          <w:color w:val="FF0000"/>
          <w:sz w:val="22"/>
          <w:szCs w:val="22"/>
        </w:rPr>
      </w:pPr>
      <w:r w:rsidRPr="000826F1">
        <w:rPr>
          <w:rFonts w:asciiTheme="minorHAnsi" w:hAnsiTheme="minorHAnsi" w:cstheme="minorHAnsi"/>
          <w:color w:val="FF0000"/>
          <w:sz w:val="22"/>
          <w:szCs w:val="22"/>
        </w:rPr>
        <w:t>Safety Data Sheets were not easily identifiable within the hospitality or maintenance areas.</w:t>
      </w:r>
    </w:p>
    <w:p w:rsidR="008C1C7D" w:rsidRPr="000826F1" w:rsidRDefault="008C1C7D" w:rsidP="008C1C7D">
      <w:pPr>
        <w:pStyle w:val="Default"/>
        <w:numPr>
          <w:ilvl w:val="1"/>
          <w:numId w:val="1"/>
        </w:numPr>
        <w:rPr>
          <w:rFonts w:asciiTheme="minorHAnsi" w:hAnsiTheme="minorHAnsi" w:cstheme="minorHAnsi"/>
          <w:color w:val="FF0000"/>
          <w:sz w:val="22"/>
          <w:szCs w:val="22"/>
        </w:rPr>
      </w:pPr>
      <w:r w:rsidRPr="008C1C7D">
        <w:rPr>
          <w:rFonts w:asciiTheme="minorHAnsi" w:hAnsiTheme="minorHAnsi" w:cstheme="minorHAnsi"/>
          <w:color w:val="FF0000"/>
          <w:sz w:val="22"/>
          <w:szCs w:val="22"/>
        </w:rPr>
        <w:t>The maintenance area first aid kits require updating.</w:t>
      </w:r>
    </w:p>
    <w:p w:rsidR="008C1C7D" w:rsidRPr="008C1C7D" w:rsidRDefault="008C1C7D" w:rsidP="008C1C7D">
      <w:pPr>
        <w:pStyle w:val="Default"/>
        <w:numPr>
          <w:ilvl w:val="1"/>
          <w:numId w:val="1"/>
        </w:numPr>
        <w:rPr>
          <w:rFonts w:asciiTheme="minorHAnsi" w:hAnsiTheme="minorHAnsi" w:cstheme="minorHAnsi"/>
          <w:color w:val="FF0000"/>
          <w:sz w:val="22"/>
          <w:szCs w:val="22"/>
        </w:rPr>
      </w:pPr>
      <w:r w:rsidRPr="008C1C7D">
        <w:rPr>
          <w:rFonts w:asciiTheme="minorHAnsi" w:hAnsiTheme="minorHAnsi" w:cstheme="minorHAnsi"/>
          <w:color w:val="FF0000"/>
          <w:sz w:val="22"/>
          <w:szCs w:val="22"/>
        </w:rPr>
        <w:t>Ensure a 1 metre radius exists around all fire equipment and the emergency showers.</w:t>
      </w:r>
    </w:p>
    <w:p w:rsidR="008C1C7D" w:rsidRPr="000826F1" w:rsidRDefault="008C1C7D" w:rsidP="008C1C7D">
      <w:pPr>
        <w:pStyle w:val="Default"/>
        <w:numPr>
          <w:ilvl w:val="1"/>
          <w:numId w:val="1"/>
        </w:numPr>
        <w:rPr>
          <w:rFonts w:asciiTheme="minorHAnsi" w:hAnsiTheme="minorHAnsi" w:cstheme="minorHAnsi"/>
          <w:color w:val="FF0000"/>
          <w:sz w:val="22"/>
          <w:szCs w:val="22"/>
        </w:rPr>
      </w:pPr>
      <w:r w:rsidRPr="008C1C7D">
        <w:rPr>
          <w:rFonts w:asciiTheme="minorHAnsi" w:hAnsiTheme="minorHAnsi" w:cstheme="minorHAnsi"/>
          <w:color w:val="FF0000"/>
          <w:sz w:val="22"/>
          <w:szCs w:val="22"/>
        </w:rPr>
        <w:t>Gas/ electrical shutoff switches within the science labs and TAS rooms require signage</w:t>
      </w:r>
      <w:r w:rsidRPr="000826F1">
        <w:rPr>
          <w:rFonts w:asciiTheme="minorHAnsi" w:hAnsiTheme="minorHAnsi" w:cstheme="minorHAnsi"/>
          <w:color w:val="FF0000"/>
          <w:sz w:val="22"/>
          <w:szCs w:val="22"/>
        </w:rPr>
        <w:t>.</w:t>
      </w:r>
    </w:p>
    <w:p w:rsidR="008C1C7D" w:rsidRPr="000826F1" w:rsidRDefault="000548B4" w:rsidP="008C1C7D">
      <w:pPr>
        <w:pStyle w:val="Default"/>
        <w:numPr>
          <w:ilvl w:val="1"/>
          <w:numId w:val="1"/>
        </w:numPr>
        <w:rPr>
          <w:rFonts w:asciiTheme="minorHAnsi" w:hAnsiTheme="minorHAnsi" w:cstheme="minorHAnsi"/>
          <w:color w:val="FF0000"/>
          <w:sz w:val="22"/>
          <w:szCs w:val="22"/>
        </w:rPr>
      </w:pPr>
      <w:r w:rsidRPr="008C1C7D">
        <w:rPr>
          <w:rFonts w:asciiTheme="minorHAnsi" w:hAnsiTheme="minorHAnsi" w:cstheme="minorHAnsi"/>
          <w:color w:val="FF0000"/>
          <w:sz w:val="22"/>
          <w:szCs w:val="22"/>
        </w:rPr>
        <w:t>Relocate mops and brooms out of the TAS welding areas.</w:t>
      </w:r>
    </w:p>
    <w:p w:rsidR="000548B4" w:rsidRPr="000826F1" w:rsidRDefault="000548B4" w:rsidP="008C1C7D">
      <w:pPr>
        <w:pStyle w:val="Default"/>
        <w:numPr>
          <w:ilvl w:val="1"/>
          <w:numId w:val="1"/>
        </w:numPr>
        <w:rPr>
          <w:rFonts w:asciiTheme="minorHAnsi" w:hAnsiTheme="minorHAnsi" w:cstheme="minorHAnsi"/>
          <w:color w:val="FF0000"/>
          <w:sz w:val="22"/>
          <w:szCs w:val="22"/>
        </w:rPr>
      </w:pPr>
      <w:r w:rsidRPr="008C1C7D">
        <w:rPr>
          <w:rFonts w:asciiTheme="minorHAnsi" w:hAnsiTheme="minorHAnsi" w:cstheme="minorHAnsi"/>
          <w:color w:val="FF0000"/>
          <w:sz w:val="22"/>
          <w:szCs w:val="22"/>
        </w:rPr>
        <w:t>‘On-guard’ system JSA’s are required in the metal room.</w:t>
      </w:r>
    </w:p>
    <w:p w:rsidR="000548B4" w:rsidRPr="000826F1" w:rsidRDefault="000548B4" w:rsidP="008C1C7D">
      <w:pPr>
        <w:pStyle w:val="Default"/>
        <w:numPr>
          <w:ilvl w:val="1"/>
          <w:numId w:val="1"/>
        </w:numPr>
        <w:rPr>
          <w:rFonts w:asciiTheme="minorHAnsi" w:hAnsiTheme="minorHAnsi" w:cstheme="minorHAnsi"/>
          <w:color w:val="FF0000"/>
          <w:sz w:val="22"/>
          <w:szCs w:val="22"/>
        </w:rPr>
      </w:pPr>
      <w:r w:rsidRPr="008C1C7D">
        <w:rPr>
          <w:rFonts w:asciiTheme="minorHAnsi" w:hAnsiTheme="minorHAnsi" w:cstheme="minorHAnsi"/>
          <w:color w:val="FF0000"/>
          <w:sz w:val="22"/>
          <w:szCs w:val="22"/>
        </w:rPr>
        <w:t>TAS room storage cabinet for flammable goods was found unlocked.</w:t>
      </w:r>
    </w:p>
    <w:p w:rsidR="007828BC" w:rsidRPr="006A1369" w:rsidRDefault="007828BC" w:rsidP="007828BC">
      <w:pPr>
        <w:autoSpaceDE w:val="0"/>
        <w:autoSpaceDN w:val="0"/>
        <w:adjustRightInd w:val="0"/>
        <w:spacing w:after="0" w:line="240" w:lineRule="auto"/>
        <w:rPr>
          <w:rFonts w:cstheme="minorHAnsi"/>
          <w:color w:val="000000"/>
        </w:rPr>
      </w:pPr>
    </w:p>
    <w:p w:rsidR="000548B4" w:rsidRPr="006A1369" w:rsidRDefault="007828BC" w:rsidP="000548B4">
      <w:pPr>
        <w:pStyle w:val="Default"/>
        <w:numPr>
          <w:ilvl w:val="0"/>
          <w:numId w:val="1"/>
        </w:numPr>
        <w:rPr>
          <w:rFonts w:asciiTheme="minorHAnsi" w:hAnsiTheme="minorHAnsi" w:cstheme="minorHAnsi"/>
          <w:sz w:val="22"/>
          <w:szCs w:val="22"/>
        </w:rPr>
      </w:pPr>
      <w:r w:rsidRPr="000826F1">
        <w:rPr>
          <w:rFonts w:asciiTheme="minorHAnsi" w:hAnsiTheme="minorHAnsi" w:cstheme="minorHAnsi"/>
          <w:color w:val="FF0000"/>
          <w:sz w:val="22"/>
          <w:szCs w:val="22"/>
        </w:rPr>
        <w:t>F</w:t>
      </w:r>
      <w:r w:rsidRPr="007828BC">
        <w:rPr>
          <w:rFonts w:asciiTheme="minorHAnsi" w:hAnsiTheme="minorHAnsi" w:cstheme="minorHAnsi"/>
          <w:color w:val="FF0000"/>
          <w:sz w:val="22"/>
          <w:szCs w:val="22"/>
        </w:rPr>
        <w:t>or the maintenance staff to cease using the</w:t>
      </w:r>
      <w:r w:rsidR="00B22CB9" w:rsidRPr="000826F1">
        <w:rPr>
          <w:rFonts w:asciiTheme="minorHAnsi" w:hAnsiTheme="minorHAnsi" w:cstheme="minorHAnsi"/>
          <w:color w:val="FF0000"/>
          <w:sz w:val="22"/>
          <w:szCs w:val="22"/>
        </w:rPr>
        <w:t xml:space="preserve"> maintenance sheds/storage areas</w:t>
      </w:r>
      <w:r w:rsidRPr="007828BC">
        <w:rPr>
          <w:rFonts w:asciiTheme="minorHAnsi" w:hAnsiTheme="minorHAnsi" w:cstheme="minorHAnsi"/>
          <w:color w:val="FF0000"/>
          <w:sz w:val="22"/>
          <w:szCs w:val="22"/>
        </w:rPr>
        <w:t xml:space="preserve"> for their associated breaks and use other existing staff lunch rooms available.</w:t>
      </w:r>
      <w:r w:rsidR="00637CC1">
        <w:rPr>
          <w:rFonts w:asciiTheme="minorHAnsi" w:hAnsiTheme="minorHAnsi" w:cstheme="minorHAnsi"/>
          <w:color w:val="FF0000"/>
          <w:sz w:val="22"/>
          <w:szCs w:val="22"/>
        </w:rPr>
        <w:t xml:space="preserve"> </w:t>
      </w:r>
      <w:r w:rsidR="00637CC1" w:rsidRPr="00637CC1">
        <w:rPr>
          <w:rFonts w:asciiTheme="minorHAnsi" w:hAnsiTheme="minorHAnsi" w:cstheme="minorHAnsi"/>
          <w:color w:val="auto"/>
          <w:sz w:val="22"/>
          <w:szCs w:val="22"/>
        </w:rPr>
        <w:t>– I have told Tony &amp; Dan that they cannot use their sheds for meal breaks.</w:t>
      </w:r>
      <w:r w:rsidRPr="006A1369">
        <w:rPr>
          <w:rFonts w:asciiTheme="minorHAnsi" w:hAnsiTheme="minorHAnsi" w:cstheme="minorHAnsi"/>
          <w:sz w:val="22"/>
          <w:szCs w:val="22"/>
        </w:rPr>
        <w:br/>
      </w:r>
    </w:p>
    <w:p w:rsidR="009347A8" w:rsidRPr="006A1369" w:rsidRDefault="007828BC" w:rsidP="009347A8">
      <w:pPr>
        <w:pStyle w:val="Default"/>
        <w:numPr>
          <w:ilvl w:val="0"/>
          <w:numId w:val="1"/>
        </w:numPr>
        <w:rPr>
          <w:rFonts w:asciiTheme="minorHAnsi" w:hAnsiTheme="minorHAnsi" w:cstheme="minorHAnsi"/>
          <w:sz w:val="22"/>
          <w:szCs w:val="22"/>
        </w:rPr>
      </w:pPr>
      <w:r w:rsidRPr="007828BC">
        <w:rPr>
          <w:rFonts w:asciiTheme="minorHAnsi" w:hAnsiTheme="minorHAnsi" w:cstheme="minorHAnsi"/>
          <w:color w:val="FF0000"/>
          <w:sz w:val="22"/>
          <w:szCs w:val="22"/>
        </w:rPr>
        <w:t>Flammable chemicals cabinets were found to be unlocked.</w:t>
      </w:r>
      <w:r w:rsidRPr="000826F1">
        <w:rPr>
          <w:rFonts w:asciiTheme="minorHAnsi" w:hAnsiTheme="minorHAnsi" w:cstheme="minorHAnsi"/>
          <w:color w:val="FF0000"/>
          <w:sz w:val="22"/>
          <w:szCs w:val="22"/>
        </w:rPr>
        <w:t xml:space="preserve">  </w:t>
      </w:r>
      <w:r w:rsidRPr="007828BC">
        <w:rPr>
          <w:rFonts w:asciiTheme="minorHAnsi" w:hAnsiTheme="minorHAnsi" w:cstheme="minorHAnsi"/>
          <w:color w:val="FF0000"/>
          <w:sz w:val="22"/>
          <w:szCs w:val="22"/>
        </w:rPr>
        <w:t>Safety Data Sheets were not easily identifiable across the school in areas where chemicals are being stored.</w:t>
      </w:r>
      <w:r w:rsidRPr="000826F1">
        <w:rPr>
          <w:rFonts w:asciiTheme="minorHAnsi" w:hAnsiTheme="minorHAnsi" w:cstheme="minorHAnsi"/>
          <w:color w:val="FF0000"/>
          <w:sz w:val="22"/>
          <w:szCs w:val="22"/>
        </w:rPr>
        <w:t xml:space="preserve">  M</w:t>
      </w:r>
      <w:r w:rsidRPr="007828BC">
        <w:rPr>
          <w:rFonts w:asciiTheme="minorHAnsi" w:hAnsiTheme="minorHAnsi" w:cstheme="minorHAnsi"/>
          <w:color w:val="FF0000"/>
          <w:sz w:val="22"/>
          <w:szCs w:val="22"/>
        </w:rPr>
        <w:t xml:space="preserve">anagement </w:t>
      </w:r>
      <w:r w:rsidRPr="000826F1">
        <w:rPr>
          <w:rFonts w:asciiTheme="minorHAnsi" w:hAnsiTheme="minorHAnsi" w:cstheme="minorHAnsi"/>
          <w:color w:val="FF0000"/>
          <w:sz w:val="22"/>
          <w:szCs w:val="22"/>
        </w:rPr>
        <w:t xml:space="preserve">should </w:t>
      </w:r>
      <w:r w:rsidRPr="007828BC">
        <w:rPr>
          <w:rFonts w:asciiTheme="minorHAnsi" w:hAnsiTheme="minorHAnsi" w:cstheme="minorHAnsi"/>
          <w:color w:val="FF0000"/>
          <w:sz w:val="22"/>
          <w:szCs w:val="22"/>
        </w:rPr>
        <w:t xml:space="preserve">review how chemicals are being stored across the school and ensure the hazardous chemicals are being stored in the locked cabinets. </w:t>
      </w:r>
      <w:r w:rsidRPr="000826F1">
        <w:rPr>
          <w:rFonts w:asciiTheme="minorHAnsi" w:hAnsiTheme="minorHAnsi" w:cstheme="minorHAnsi"/>
          <w:color w:val="FF0000"/>
          <w:sz w:val="22"/>
          <w:szCs w:val="22"/>
        </w:rPr>
        <w:t xml:space="preserve"> </w:t>
      </w:r>
      <w:r w:rsidRPr="007828BC">
        <w:rPr>
          <w:rFonts w:asciiTheme="minorHAnsi" w:hAnsiTheme="minorHAnsi" w:cstheme="minorHAnsi"/>
          <w:color w:val="FF0000"/>
          <w:sz w:val="22"/>
          <w:szCs w:val="22"/>
        </w:rPr>
        <w:t>Safety Data Sheets should also be easily identifiable and available where chemicals are being stored.</w:t>
      </w:r>
      <w:r w:rsidRPr="006A1369">
        <w:rPr>
          <w:rFonts w:asciiTheme="minorHAnsi" w:hAnsiTheme="minorHAnsi" w:cstheme="minorHAnsi"/>
          <w:sz w:val="22"/>
          <w:szCs w:val="22"/>
        </w:rPr>
        <w:br/>
      </w:r>
    </w:p>
    <w:p w:rsidR="001751FF" w:rsidRPr="006A1369" w:rsidRDefault="009347A8" w:rsidP="001751FF">
      <w:pPr>
        <w:pStyle w:val="Default"/>
        <w:numPr>
          <w:ilvl w:val="0"/>
          <w:numId w:val="1"/>
        </w:numPr>
        <w:rPr>
          <w:rFonts w:asciiTheme="minorHAnsi" w:hAnsiTheme="minorHAnsi" w:cstheme="minorHAnsi"/>
          <w:sz w:val="22"/>
          <w:szCs w:val="22"/>
        </w:rPr>
      </w:pPr>
      <w:r w:rsidRPr="009347A8">
        <w:rPr>
          <w:rFonts w:asciiTheme="minorHAnsi" w:hAnsiTheme="minorHAnsi" w:cstheme="minorHAnsi"/>
          <w:color w:val="FF0000"/>
          <w:sz w:val="22"/>
          <w:szCs w:val="22"/>
        </w:rPr>
        <w:t xml:space="preserve">Evacuation and lockdown </w:t>
      </w:r>
      <w:r w:rsidRPr="009347A8">
        <w:rPr>
          <w:rFonts w:asciiTheme="minorHAnsi" w:hAnsiTheme="minorHAnsi" w:cstheme="minorHAnsi"/>
          <w:b/>
          <w:color w:val="FF0000"/>
          <w:sz w:val="22"/>
          <w:szCs w:val="22"/>
        </w:rPr>
        <w:t xml:space="preserve">procedures </w:t>
      </w:r>
      <w:r w:rsidRPr="009347A8">
        <w:rPr>
          <w:rFonts w:asciiTheme="minorHAnsi" w:hAnsiTheme="minorHAnsi" w:cstheme="minorHAnsi"/>
          <w:color w:val="FF0000"/>
          <w:sz w:val="22"/>
          <w:szCs w:val="22"/>
        </w:rPr>
        <w:t>are to be displayed across the school.</w:t>
      </w:r>
      <w:r w:rsidR="00637CC1">
        <w:rPr>
          <w:rFonts w:asciiTheme="minorHAnsi" w:hAnsiTheme="minorHAnsi" w:cstheme="minorHAnsi"/>
          <w:color w:val="FF0000"/>
          <w:sz w:val="22"/>
          <w:szCs w:val="22"/>
        </w:rPr>
        <w:t xml:space="preserve"> </w:t>
      </w:r>
      <w:r w:rsidR="00637CC1" w:rsidRPr="00637CC1">
        <w:rPr>
          <w:rFonts w:asciiTheme="minorHAnsi" w:hAnsiTheme="minorHAnsi" w:cstheme="minorHAnsi"/>
          <w:color w:val="auto"/>
          <w:sz w:val="22"/>
          <w:szCs w:val="22"/>
        </w:rPr>
        <w:t xml:space="preserve">– </w:t>
      </w:r>
      <w:proofErr w:type="gramStart"/>
      <w:r w:rsidR="00637CC1" w:rsidRPr="00637CC1">
        <w:rPr>
          <w:rFonts w:asciiTheme="minorHAnsi" w:hAnsiTheme="minorHAnsi" w:cstheme="minorHAnsi"/>
          <w:color w:val="auto"/>
          <w:sz w:val="22"/>
          <w:szCs w:val="22"/>
        </w:rPr>
        <w:t>evacuation</w:t>
      </w:r>
      <w:proofErr w:type="gramEnd"/>
      <w:r w:rsidR="00637CC1">
        <w:rPr>
          <w:rFonts w:asciiTheme="minorHAnsi" w:hAnsiTheme="minorHAnsi" w:cstheme="minorHAnsi"/>
          <w:color w:val="auto"/>
          <w:sz w:val="22"/>
          <w:szCs w:val="22"/>
        </w:rPr>
        <w:t xml:space="preserve"> maps are up but not procedures – we don’t need details just very brief statements of what to do when particular bells ring.</w:t>
      </w:r>
      <w:r w:rsidRPr="006A1369">
        <w:rPr>
          <w:rFonts w:asciiTheme="minorHAnsi" w:hAnsiTheme="minorHAnsi" w:cstheme="minorHAnsi"/>
          <w:sz w:val="22"/>
          <w:szCs w:val="22"/>
        </w:rPr>
        <w:br/>
      </w:r>
    </w:p>
    <w:p w:rsidR="009347A8" w:rsidRPr="006A1369" w:rsidRDefault="001751FF" w:rsidP="000548B4">
      <w:pPr>
        <w:pStyle w:val="Default"/>
        <w:numPr>
          <w:ilvl w:val="0"/>
          <w:numId w:val="1"/>
        </w:numPr>
        <w:rPr>
          <w:rFonts w:asciiTheme="minorHAnsi" w:hAnsiTheme="minorHAnsi" w:cstheme="minorHAnsi"/>
          <w:sz w:val="22"/>
          <w:szCs w:val="22"/>
        </w:rPr>
      </w:pPr>
      <w:r w:rsidRPr="006A1369">
        <w:rPr>
          <w:rFonts w:asciiTheme="minorHAnsi" w:hAnsiTheme="minorHAnsi" w:cstheme="minorHAnsi"/>
          <w:sz w:val="22"/>
          <w:szCs w:val="22"/>
        </w:rPr>
        <w:t>U</w:t>
      </w:r>
      <w:r w:rsidRPr="001751FF">
        <w:rPr>
          <w:rFonts w:asciiTheme="minorHAnsi" w:hAnsiTheme="minorHAnsi" w:cstheme="minorHAnsi"/>
          <w:sz w:val="22"/>
          <w:szCs w:val="22"/>
        </w:rPr>
        <w:t xml:space="preserve">tilise the WHS Committee to undertake trends analysis for workplace incidents, hazards and injuries </w:t>
      </w:r>
      <w:proofErr w:type="spellStart"/>
      <w:r w:rsidRPr="001751FF">
        <w:rPr>
          <w:rFonts w:asciiTheme="minorHAnsi" w:hAnsiTheme="minorHAnsi" w:cstheme="minorHAnsi"/>
          <w:sz w:val="22"/>
          <w:szCs w:val="22"/>
        </w:rPr>
        <w:t>etc</w:t>
      </w:r>
      <w:proofErr w:type="spellEnd"/>
      <w:r w:rsidRPr="001751FF">
        <w:rPr>
          <w:rFonts w:asciiTheme="minorHAnsi" w:hAnsiTheme="minorHAnsi" w:cstheme="minorHAnsi"/>
          <w:sz w:val="22"/>
          <w:szCs w:val="22"/>
        </w:rPr>
        <w:t xml:space="preserve"> to prevent recurrences with feedback to then be included in the meeting minutes.</w:t>
      </w:r>
    </w:p>
    <w:p w:rsidR="008C1C7D" w:rsidRDefault="008C1C7D" w:rsidP="0023280F">
      <w:pPr>
        <w:autoSpaceDE w:val="0"/>
        <w:autoSpaceDN w:val="0"/>
        <w:adjustRightInd w:val="0"/>
        <w:spacing w:after="0" w:line="240" w:lineRule="auto"/>
        <w:rPr>
          <w:rFonts w:cstheme="minorHAnsi"/>
          <w:color w:val="000000"/>
        </w:rPr>
      </w:pPr>
    </w:p>
    <w:p w:rsidR="000826F1" w:rsidRDefault="000826F1" w:rsidP="0023280F">
      <w:pPr>
        <w:autoSpaceDE w:val="0"/>
        <w:autoSpaceDN w:val="0"/>
        <w:adjustRightInd w:val="0"/>
        <w:spacing w:after="0" w:line="240" w:lineRule="auto"/>
        <w:rPr>
          <w:rFonts w:cstheme="minorHAnsi"/>
          <w:color w:val="000000"/>
        </w:rPr>
      </w:pPr>
    </w:p>
    <w:p w:rsidR="000826F1" w:rsidRDefault="00C5573A" w:rsidP="0023280F">
      <w:pPr>
        <w:autoSpaceDE w:val="0"/>
        <w:autoSpaceDN w:val="0"/>
        <w:adjustRightInd w:val="0"/>
        <w:spacing w:after="0" w:line="240" w:lineRule="auto"/>
        <w:rPr>
          <w:rFonts w:cstheme="minorHAnsi"/>
          <w:color w:val="000000"/>
        </w:rPr>
      </w:pPr>
      <w:r>
        <w:rPr>
          <w:rFonts w:cstheme="minorHAnsi"/>
          <w:color w:val="000000"/>
        </w:rPr>
        <w:t>Bob Emery</w:t>
      </w:r>
    </w:p>
    <w:p w:rsidR="00C5573A" w:rsidRDefault="00C5573A" w:rsidP="0023280F">
      <w:pPr>
        <w:autoSpaceDE w:val="0"/>
        <w:autoSpaceDN w:val="0"/>
        <w:adjustRightInd w:val="0"/>
        <w:spacing w:after="0" w:line="240" w:lineRule="auto"/>
        <w:rPr>
          <w:rFonts w:cstheme="minorHAnsi"/>
          <w:color w:val="000000"/>
        </w:rPr>
      </w:pPr>
      <w:r>
        <w:rPr>
          <w:rFonts w:cstheme="minorHAnsi"/>
          <w:color w:val="000000"/>
        </w:rPr>
        <w:t>Principal</w:t>
      </w:r>
    </w:p>
    <w:p w:rsidR="00C5573A" w:rsidRDefault="00C5573A" w:rsidP="0023280F">
      <w:pPr>
        <w:autoSpaceDE w:val="0"/>
        <w:autoSpaceDN w:val="0"/>
        <w:adjustRightInd w:val="0"/>
        <w:spacing w:after="0" w:line="240" w:lineRule="auto"/>
        <w:rPr>
          <w:rFonts w:cstheme="minorHAnsi"/>
          <w:color w:val="000000"/>
        </w:rPr>
      </w:pPr>
      <w:r>
        <w:rPr>
          <w:rFonts w:cstheme="minorHAnsi"/>
          <w:color w:val="000000"/>
        </w:rPr>
        <w:t>26/8/15</w:t>
      </w:r>
    </w:p>
    <w:p w:rsidR="00C5573A" w:rsidRPr="006A1369" w:rsidRDefault="00C5573A" w:rsidP="0023280F">
      <w:pPr>
        <w:autoSpaceDE w:val="0"/>
        <w:autoSpaceDN w:val="0"/>
        <w:adjustRightInd w:val="0"/>
        <w:spacing w:after="0" w:line="240" w:lineRule="auto"/>
        <w:rPr>
          <w:rFonts w:cstheme="minorHAnsi"/>
          <w:color w:val="000000"/>
        </w:rPr>
      </w:pPr>
      <w:bookmarkStart w:id="0" w:name="_GoBack"/>
      <w:bookmarkEnd w:id="0"/>
    </w:p>
    <w:sectPr w:rsidR="00C5573A" w:rsidRPr="006A136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9F1475"/>
    <w:multiLevelType w:val="hybridMultilevel"/>
    <w:tmpl w:val="0C0EC34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525C"/>
    <w:rsid w:val="000548B4"/>
    <w:rsid w:val="000826F1"/>
    <w:rsid w:val="000A525C"/>
    <w:rsid w:val="000B2D8E"/>
    <w:rsid w:val="001751FF"/>
    <w:rsid w:val="0023280F"/>
    <w:rsid w:val="002B1D62"/>
    <w:rsid w:val="00414B1C"/>
    <w:rsid w:val="004442C4"/>
    <w:rsid w:val="00637CC1"/>
    <w:rsid w:val="006A1369"/>
    <w:rsid w:val="006E4F6B"/>
    <w:rsid w:val="007828BC"/>
    <w:rsid w:val="00790408"/>
    <w:rsid w:val="008C1C7D"/>
    <w:rsid w:val="009347A8"/>
    <w:rsid w:val="009B76E5"/>
    <w:rsid w:val="00A6742A"/>
    <w:rsid w:val="00A9247E"/>
    <w:rsid w:val="00B22CB9"/>
    <w:rsid w:val="00C5573A"/>
    <w:rsid w:val="00F079C3"/>
    <w:rsid w:val="00FE5D9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A525C"/>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414B1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A525C"/>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414B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2</Pages>
  <Words>613</Words>
  <Characters>3498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CSO</Company>
  <LinksUpToDate>false</LinksUpToDate>
  <CharactersWithSpaces>4103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Emery, Robert</dc:creator>
  <cp:lastModifiedBy>Emery, Robert</cp:lastModifiedBy>
  <cp:revision>18</cp:revision>
  <cp:lastPrinted>2015-08-26T06:58:00Z</cp:lastPrinted>
  <dcterms:created xsi:type="dcterms:W3CDTF">2015-08-26T06:13:00Z</dcterms:created>
  <dcterms:modified xsi:type="dcterms:W3CDTF">2015-08-26T07:39:00Z</dcterms:modified>
</cp:coreProperties>
</file>